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C0" w:rsidRDefault="00356AC0" w:rsidP="003177DE">
      <w:pPr>
        <w:jc w:val="center"/>
        <w:rPr>
          <w:b/>
          <w:color w:val="FF0000"/>
          <w:sz w:val="56"/>
          <w:szCs w:val="5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177DE" w:rsidRPr="00C74E47" w:rsidRDefault="003177DE" w:rsidP="003177DE">
      <w:pPr>
        <w:jc w:val="center"/>
        <w:rPr>
          <w:b/>
          <w:color w:val="FF0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74E47">
        <w:rPr>
          <w:b/>
          <w:color w:val="FF0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Návštěvní řád</w:t>
      </w:r>
      <w:r w:rsidR="00C74E47">
        <w:rPr>
          <w:b/>
          <w:color w:val="FF0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Stezky </w:t>
      </w:r>
      <w:r w:rsidR="00705251">
        <w:rPr>
          <w:b/>
          <w:color w:val="FF0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rytíře </w:t>
      </w:r>
      <w:r w:rsidR="00C74E47" w:rsidRPr="00C74E47">
        <w:rPr>
          <w:b/>
          <w:color w:val="FF0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Miloty z </w:t>
      </w:r>
      <w:proofErr w:type="spellStart"/>
      <w:r w:rsidR="00C74E47" w:rsidRPr="00C74E47">
        <w:rPr>
          <w:b/>
          <w:color w:val="FF0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Kolowrat</w:t>
      </w:r>
      <w:proofErr w:type="spellEnd"/>
    </w:p>
    <w:p w:rsidR="00E953A0" w:rsidRDefault="00E953A0" w:rsidP="003177DE">
      <w:pPr>
        <w:rPr>
          <w:b/>
          <w:color w:val="FF0000"/>
          <w:sz w:val="32"/>
          <w:szCs w:val="32"/>
          <w:u w:val="single"/>
        </w:rPr>
      </w:pPr>
    </w:p>
    <w:p w:rsidR="00465D38" w:rsidRPr="00356AC0" w:rsidRDefault="00465D38" w:rsidP="003177DE">
      <w:r w:rsidRPr="00356AC0">
        <w:t xml:space="preserve">Vážení návštěvníci! Vítáme vás na Stezce rytíře Miloty </w:t>
      </w:r>
      <w:r w:rsidR="00C74E47">
        <w:t xml:space="preserve">z </w:t>
      </w:r>
      <w:proofErr w:type="spellStart"/>
      <w:r w:rsidR="00C74E47">
        <w:t>Kolowrat</w:t>
      </w:r>
      <w:proofErr w:type="spellEnd"/>
      <w:r w:rsidRPr="00356AC0">
        <w:t>, která</w:t>
      </w:r>
      <w:r w:rsidR="00090D49">
        <w:t xml:space="preserve"> je určena pro děti všech věkových kategorií.</w:t>
      </w:r>
      <w:r w:rsidRPr="00356AC0">
        <w:t xml:space="preserve"> </w:t>
      </w:r>
      <w:r w:rsidR="006422D6">
        <w:t>Děti si tu na jedenácti</w:t>
      </w:r>
      <w:r w:rsidR="00090D49">
        <w:t xml:space="preserve"> atrakcích mohou vyzkoušet</w:t>
      </w:r>
      <w:r w:rsidR="00356AC0" w:rsidRPr="00356AC0">
        <w:t xml:space="preserve">, jak by obstály </w:t>
      </w:r>
      <w:r w:rsidR="0063592F">
        <w:t xml:space="preserve">jako osobní strážci rytíře Miloty z </w:t>
      </w:r>
      <w:proofErr w:type="spellStart"/>
      <w:r w:rsidR="0063592F">
        <w:t>Kolowrat</w:t>
      </w:r>
      <w:proofErr w:type="spellEnd"/>
      <w:r w:rsidR="0063592F">
        <w:t xml:space="preserve"> </w:t>
      </w:r>
      <w:r w:rsidRPr="00356AC0">
        <w:t xml:space="preserve">při obléhání středověkého hradu. </w:t>
      </w:r>
      <w:r w:rsidR="006422D6" w:rsidRPr="004331EE">
        <w:rPr>
          <w:b/>
          <w:color w:val="000000" w:themeColor="text1"/>
        </w:rPr>
        <w:t>Za zvládnutí všech atrakcí</w:t>
      </w:r>
      <w:r w:rsidR="00C74E47" w:rsidRPr="004331EE">
        <w:rPr>
          <w:b/>
          <w:color w:val="000000" w:themeColor="text1"/>
        </w:rPr>
        <w:t xml:space="preserve"> dostanou v infocentru glejt</w:t>
      </w:r>
      <w:r w:rsidR="004379E4" w:rsidRPr="004331EE">
        <w:rPr>
          <w:b/>
          <w:color w:val="000000" w:themeColor="text1"/>
        </w:rPr>
        <w:t xml:space="preserve"> </w:t>
      </w:r>
      <w:r w:rsidR="006422D6" w:rsidRPr="004331EE">
        <w:rPr>
          <w:color w:val="000000" w:themeColor="text1"/>
        </w:rPr>
        <w:t>opravňující je</w:t>
      </w:r>
      <w:r w:rsidR="004379E4" w:rsidRPr="004331EE">
        <w:rPr>
          <w:color w:val="000000" w:themeColor="text1"/>
        </w:rPr>
        <w:t xml:space="preserve"> pro vstup do družiny tohoto </w:t>
      </w:r>
      <w:r w:rsidR="004379E4">
        <w:t>rytíře</w:t>
      </w:r>
      <w:r w:rsidR="00C74E47">
        <w:t>.</w:t>
      </w:r>
    </w:p>
    <w:p w:rsidR="00465D38" w:rsidRPr="00356AC0" w:rsidRDefault="00465D38" w:rsidP="003177DE"/>
    <w:p w:rsidR="004379E4" w:rsidRDefault="009A68B1" w:rsidP="00595F2E">
      <w:pPr>
        <w:jc w:val="both"/>
      </w:pPr>
      <w:r w:rsidRPr="00356AC0">
        <w:rPr>
          <w:b/>
          <w:color w:val="FF0000"/>
          <w:u w:val="single"/>
        </w:rPr>
        <w:t>Ceník:</w:t>
      </w:r>
      <w:r w:rsidRPr="006422D6">
        <w:rPr>
          <w:b/>
          <w:color w:val="FF0000"/>
        </w:rPr>
        <w:t xml:space="preserve"> </w:t>
      </w:r>
      <w:r w:rsidR="006422D6" w:rsidRPr="006422D6">
        <w:rPr>
          <w:b/>
          <w:color w:val="FF0000"/>
        </w:rPr>
        <w:t xml:space="preserve">  </w:t>
      </w:r>
      <w:r w:rsidR="004379E4" w:rsidRPr="00356AC0">
        <w:t>Děti do 3 let</w:t>
      </w:r>
      <w:r w:rsidR="004379E4">
        <w:t>, rodičovský doprovod …………………………………….…</w:t>
      </w:r>
      <w:r w:rsidR="004379E4" w:rsidRPr="00356AC0">
        <w:t xml:space="preserve">zdarma </w:t>
      </w:r>
    </w:p>
    <w:p w:rsidR="00150290" w:rsidRPr="00356AC0" w:rsidRDefault="006422D6" w:rsidP="00150290">
      <w:pPr>
        <w:ind w:firstLine="708"/>
        <w:jc w:val="both"/>
      </w:pPr>
      <w:r>
        <w:t xml:space="preserve">   </w:t>
      </w:r>
      <w:r w:rsidR="009A68B1" w:rsidRPr="00356AC0">
        <w:t>Děti nad 3 roky ………………</w:t>
      </w:r>
      <w:r w:rsidR="004379E4">
        <w:t>………………….………………………</w:t>
      </w:r>
      <w:proofErr w:type="gramStart"/>
      <w:r w:rsidR="004379E4">
        <w:t>….</w:t>
      </w:r>
      <w:r w:rsidR="0057527B" w:rsidRPr="0018698A">
        <w:t>7</w:t>
      </w:r>
      <w:r w:rsidR="009A68B1" w:rsidRPr="0018698A">
        <w:t>0</w:t>
      </w:r>
      <w:proofErr w:type="gramEnd"/>
      <w:r w:rsidR="009A68B1" w:rsidRPr="0018698A">
        <w:t xml:space="preserve"> Kč</w:t>
      </w:r>
    </w:p>
    <w:p w:rsidR="004379E4" w:rsidRPr="00356AC0" w:rsidRDefault="004379E4" w:rsidP="00595F2E">
      <w:pPr>
        <w:jc w:val="both"/>
      </w:pPr>
      <w:r>
        <w:t xml:space="preserve">            </w:t>
      </w:r>
      <w:r w:rsidR="006422D6">
        <w:t xml:space="preserve">   </w:t>
      </w:r>
      <w:r>
        <w:t>Záloha za půjčení šípu, klíče, notýsku s </w:t>
      </w:r>
      <w:r w:rsidR="00150290">
        <w:t xml:space="preserve">popisem jednotlivých </w:t>
      </w:r>
      <w:proofErr w:type="gramStart"/>
      <w:r w:rsidR="00150290">
        <w:t>stanovišť....</w:t>
      </w:r>
      <w:r>
        <w:t>200</w:t>
      </w:r>
      <w:proofErr w:type="gramEnd"/>
      <w:r>
        <w:t xml:space="preserve"> Kč</w:t>
      </w:r>
    </w:p>
    <w:p w:rsidR="006422D6" w:rsidRDefault="009A68B1" w:rsidP="00595F2E">
      <w:pPr>
        <w:jc w:val="both"/>
      </w:pPr>
      <w:r w:rsidRPr="00356AC0">
        <w:t xml:space="preserve">             </w:t>
      </w:r>
      <w:r w:rsidR="006422D6">
        <w:t xml:space="preserve">  </w:t>
      </w:r>
      <w:r w:rsidR="004379E4">
        <w:t>- záloha se po vrácení zapůjčeného a nerozbitého vrací</w:t>
      </w:r>
    </w:p>
    <w:p w:rsidR="003177DE" w:rsidRPr="00356AC0" w:rsidRDefault="006422D6" w:rsidP="00595F2E">
      <w:pPr>
        <w:jc w:val="both"/>
      </w:pPr>
      <w:r>
        <w:rPr>
          <w:b/>
          <w:color w:val="FF0000"/>
          <w:u w:val="single"/>
        </w:rPr>
        <w:t>Atrakce</w:t>
      </w:r>
      <w:r w:rsidR="003177DE" w:rsidRPr="00356AC0">
        <w:rPr>
          <w:b/>
          <w:color w:val="FF0000"/>
          <w:u w:val="single"/>
        </w:rPr>
        <w:t>:</w:t>
      </w:r>
      <w:r w:rsidR="003177DE" w:rsidRPr="00356AC0">
        <w:t xml:space="preserve"> </w:t>
      </w:r>
      <w:r w:rsidR="00090D49">
        <w:t>Kuželník – hra s kuželkami</w:t>
      </w:r>
    </w:p>
    <w:p w:rsidR="004C3471" w:rsidRPr="00356AC0" w:rsidRDefault="004C3471" w:rsidP="00595F2E">
      <w:pPr>
        <w:tabs>
          <w:tab w:val="left" w:pos="975"/>
        </w:tabs>
        <w:jc w:val="both"/>
      </w:pPr>
      <w:r w:rsidRPr="00356AC0">
        <w:t xml:space="preserve">             </w:t>
      </w:r>
      <w:r w:rsidR="006422D6">
        <w:t xml:space="preserve">   </w:t>
      </w:r>
      <w:r w:rsidRPr="00356AC0">
        <w:t>Konstrukce s</w:t>
      </w:r>
      <w:r w:rsidR="00090D49">
        <w:t> </w:t>
      </w:r>
      <w:r w:rsidRPr="00356AC0">
        <w:t>pytli</w:t>
      </w:r>
      <w:r w:rsidR="00090D49">
        <w:t xml:space="preserve"> – rytířský souboj</w:t>
      </w:r>
    </w:p>
    <w:p w:rsidR="004C3471" w:rsidRPr="00356AC0" w:rsidRDefault="004C3471" w:rsidP="00595F2E">
      <w:pPr>
        <w:tabs>
          <w:tab w:val="left" w:pos="975"/>
        </w:tabs>
        <w:jc w:val="both"/>
      </w:pPr>
      <w:r w:rsidRPr="00356AC0">
        <w:t xml:space="preserve">             </w:t>
      </w:r>
      <w:r w:rsidR="006422D6">
        <w:t xml:space="preserve">   </w:t>
      </w:r>
      <w:r w:rsidRPr="00356AC0">
        <w:t>Zavěšená kladina</w:t>
      </w:r>
      <w:r w:rsidR="00090D49">
        <w:t xml:space="preserve"> – přechod </w:t>
      </w:r>
    </w:p>
    <w:p w:rsidR="004C3471" w:rsidRPr="00356AC0" w:rsidRDefault="004C3471" w:rsidP="00595F2E">
      <w:pPr>
        <w:tabs>
          <w:tab w:val="left" w:pos="975"/>
        </w:tabs>
        <w:jc w:val="both"/>
      </w:pPr>
      <w:r w:rsidRPr="00356AC0">
        <w:t xml:space="preserve">             </w:t>
      </w:r>
      <w:r w:rsidR="006422D6">
        <w:t xml:space="preserve">   </w:t>
      </w:r>
      <w:r w:rsidRPr="00356AC0">
        <w:t>Totem</w:t>
      </w:r>
      <w:r w:rsidR="00090D49">
        <w:t xml:space="preserve"> - </w:t>
      </w:r>
      <w:r w:rsidR="000B5E60">
        <w:t>šplh</w:t>
      </w:r>
    </w:p>
    <w:p w:rsidR="004C3471" w:rsidRPr="00356AC0" w:rsidRDefault="004C3471" w:rsidP="00595F2E">
      <w:pPr>
        <w:tabs>
          <w:tab w:val="left" w:pos="975"/>
        </w:tabs>
        <w:jc w:val="both"/>
      </w:pPr>
      <w:r w:rsidRPr="00356AC0">
        <w:t xml:space="preserve">             </w:t>
      </w:r>
      <w:r w:rsidR="006422D6">
        <w:t xml:space="preserve">   </w:t>
      </w:r>
      <w:r w:rsidRPr="00356AC0">
        <w:t>Kuželník</w:t>
      </w:r>
      <w:r w:rsidR="000B5E60">
        <w:t xml:space="preserve"> </w:t>
      </w:r>
    </w:p>
    <w:p w:rsidR="004C3471" w:rsidRPr="00356AC0" w:rsidRDefault="000B5E60" w:rsidP="00595F2E">
      <w:pPr>
        <w:tabs>
          <w:tab w:val="left" w:pos="975"/>
        </w:tabs>
        <w:jc w:val="both"/>
      </w:pPr>
      <w:r>
        <w:t xml:space="preserve">             </w:t>
      </w:r>
      <w:r w:rsidR="006422D6">
        <w:t xml:space="preserve">   </w:t>
      </w:r>
      <w:r>
        <w:t xml:space="preserve">Bidýlko - </w:t>
      </w:r>
      <w:proofErr w:type="spellStart"/>
      <w:r>
        <w:t>přelízka</w:t>
      </w:r>
      <w:proofErr w:type="spellEnd"/>
    </w:p>
    <w:p w:rsidR="004C3471" w:rsidRPr="00356AC0" w:rsidRDefault="004C3471" w:rsidP="00595F2E">
      <w:pPr>
        <w:tabs>
          <w:tab w:val="left" w:pos="975"/>
        </w:tabs>
        <w:jc w:val="both"/>
      </w:pPr>
      <w:r w:rsidRPr="00356AC0">
        <w:t xml:space="preserve">             </w:t>
      </w:r>
      <w:r w:rsidR="006422D6">
        <w:t xml:space="preserve">   </w:t>
      </w:r>
      <w:r w:rsidRPr="00356AC0">
        <w:t>Konstrukce s boxovacími pytli</w:t>
      </w:r>
      <w:r w:rsidR="000B5E60">
        <w:t xml:space="preserve"> – rytířská obratnost</w:t>
      </w:r>
    </w:p>
    <w:p w:rsidR="004C3471" w:rsidRPr="00356AC0" w:rsidRDefault="004379E4" w:rsidP="00595F2E">
      <w:pPr>
        <w:tabs>
          <w:tab w:val="left" w:pos="975"/>
        </w:tabs>
        <w:jc w:val="both"/>
      </w:pPr>
      <w:r>
        <w:t xml:space="preserve">            </w:t>
      </w:r>
      <w:r w:rsidR="006422D6">
        <w:t xml:space="preserve">   </w:t>
      </w:r>
      <w:r>
        <w:t xml:space="preserve"> L</w:t>
      </w:r>
      <w:r w:rsidR="000B5E60">
        <w:t>ukostřelba</w:t>
      </w:r>
    </w:p>
    <w:p w:rsidR="004C3471" w:rsidRDefault="004C3471" w:rsidP="00595F2E">
      <w:pPr>
        <w:tabs>
          <w:tab w:val="left" w:pos="975"/>
        </w:tabs>
        <w:jc w:val="both"/>
      </w:pPr>
      <w:r w:rsidRPr="00356AC0">
        <w:t xml:space="preserve">             </w:t>
      </w:r>
      <w:r w:rsidR="006422D6">
        <w:t xml:space="preserve">   </w:t>
      </w:r>
      <w:r w:rsidRPr="00356AC0">
        <w:t>Pískoviště</w:t>
      </w:r>
      <w:r w:rsidR="000B5E60">
        <w:t xml:space="preserve"> </w:t>
      </w:r>
      <w:r w:rsidR="0057527B">
        <w:t>–</w:t>
      </w:r>
      <w:r w:rsidR="000B5E60">
        <w:t xml:space="preserve"> rybolov</w:t>
      </w:r>
    </w:p>
    <w:p w:rsidR="0057527B" w:rsidRPr="0018698A" w:rsidRDefault="0057527B" w:rsidP="00595F2E">
      <w:pPr>
        <w:tabs>
          <w:tab w:val="left" w:pos="975"/>
        </w:tabs>
        <w:jc w:val="both"/>
      </w:pPr>
      <w:r>
        <w:t xml:space="preserve">            </w:t>
      </w:r>
      <w:r w:rsidR="006422D6">
        <w:t xml:space="preserve">   </w:t>
      </w:r>
      <w:r>
        <w:t xml:space="preserve"> </w:t>
      </w:r>
      <w:r w:rsidR="004379E4" w:rsidRPr="0018698A">
        <w:t>Tajemný p</w:t>
      </w:r>
      <w:r w:rsidRPr="0018698A">
        <w:t>růchod pod most</w:t>
      </w:r>
      <w:r w:rsidR="004379E4" w:rsidRPr="0018698A">
        <w:t>k</w:t>
      </w:r>
      <w:r w:rsidRPr="0018698A">
        <w:t>em</w:t>
      </w:r>
    </w:p>
    <w:p w:rsidR="0057527B" w:rsidRPr="00356AC0" w:rsidRDefault="0057527B" w:rsidP="00595F2E">
      <w:pPr>
        <w:tabs>
          <w:tab w:val="left" w:pos="975"/>
        </w:tabs>
        <w:jc w:val="both"/>
      </w:pPr>
      <w:r w:rsidRPr="0018698A">
        <w:t xml:space="preserve">            </w:t>
      </w:r>
      <w:r w:rsidR="006422D6" w:rsidRPr="0018698A">
        <w:t xml:space="preserve">   </w:t>
      </w:r>
      <w:r w:rsidRPr="0018698A">
        <w:t xml:space="preserve"> Zvonečková hra</w:t>
      </w:r>
    </w:p>
    <w:p w:rsidR="000B5E60" w:rsidRDefault="000B5E60" w:rsidP="006119A4">
      <w:pPr>
        <w:tabs>
          <w:tab w:val="left" w:pos="975"/>
        </w:tabs>
        <w:rPr>
          <w:u w:val="single"/>
        </w:rPr>
      </w:pPr>
    </w:p>
    <w:p w:rsidR="009A68B1" w:rsidRPr="000B5E60" w:rsidRDefault="006119A4" w:rsidP="00C74E47">
      <w:pPr>
        <w:tabs>
          <w:tab w:val="left" w:pos="975"/>
        </w:tabs>
      </w:pPr>
      <w:r w:rsidRPr="000B5E60">
        <w:rPr>
          <w:b/>
          <w:color w:val="FF0000"/>
          <w:u w:val="single"/>
        </w:rPr>
        <w:t>Povinnost návštěvníků:</w:t>
      </w:r>
      <w:r w:rsidR="000B5E60" w:rsidRPr="000B5E60">
        <w:rPr>
          <w:color w:val="FF0000"/>
        </w:rPr>
        <w:t xml:space="preserve"> </w:t>
      </w:r>
      <w:r w:rsidRPr="00356AC0">
        <w:t>Chovejte se dle pokynů návštěvního řádu</w:t>
      </w:r>
      <w:r w:rsidR="00C74E47">
        <w:t xml:space="preserve">. </w:t>
      </w:r>
      <w:r w:rsidR="00D51F59">
        <w:t>U</w:t>
      </w:r>
      <w:r w:rsidR="00D51F59" w:rsidRPr="00356AC0">
        <w:t>držujte na stezce čistotu.</w:t>
      </w:r>
      <w:r w:rsidR="00D51F59">
        <w:t xml:space="preserve"> </w:t>
      </w:r>
      <w:r w:rsidR="00C74E47">
        <w:t xml:space="preserve">Chovejte se tak, </w:t>
      </w:r>
      <w:r w:rsidR="0057527B">
        <w:t>abyste neohrožovali</w:t>
      </w:r>
      <w:r w:rsidRPr="00356AC0">
        <w:t xml:space="preserve"> sebe ani své okolí.</w:t>
      </w:r>
      <w:r w:rsidR="00C74E47">
        <w:t xml:space="preserve"> </w:t>
      </w:r>
      <w:r w:rsidR="00960274" w:rsidRPr="00356AC0">
        <w:t xml:space="preserve">Na stezce je </w:t>
      </w:r>
      <w:r w:rsidR="00960274" w:rsidRPr="00D51F59">
        <w:t>zakázáno</w:t>
      </w:r>
      <w:r w:rsidR="00960274" w:rsidRPr="00356AC0">
        <w:t xml:space="preserve"> požívat alkoholické nápoje, užívat drogy, používat ostré předměty, kouřit</w:t>
      </w:r>
      <w:r w:rsidR="00AF6DF0" w:rsidRPr="00356AC0">
        <w:t>,</w:t>
      </w:r>
      <w:r w:rsidR="00960274" w:rsidRPr="00356AC0">
        <w:t xml:space="preserve"> a rozdělávat oheň. Je zakázáno vstupovat do prostoru stezky bez vstupenky. Je zakázáno vnášet či vhazovat cizí předměty do prostoru stezky. Vstup zvířatům je zakázán.</w:t>
      </w:r>
      <w:r w:rsidR="00C74E47">
        <w:t xml:space="preserve"> </w:t>
      </w:r>
      <w:r w:rsidR="000B5E60" w:rsidRPr="004331EE">
        <w:rPr>
          <w:b/>
          <w:color w:val="000000" w:themeColor="text1"/>
        </w:rPr>
        <w:t xml:space="preserve">Stezka rytíře Miloty není přístupná při špatném </w:t>
      </w:r>
      <w:r w:rsidR="004379E4" w:rsidRPr="004331EE">
        <w:rPr>
          <w:b/>
          <w:color w:val="000000" w:themeColor="text1"/>
        </w:rPr>
        <w:t>počasí</w:t>
      </w:r>
      <w:r w:rsidR="006422D6" w:rsidRPr="004331EE">
        <w:rPr>
          <w:b/>
          <w:color w:val="000000" w:themeColor="text1"/>
        </w:rPr>
        <w:t>,</w:t>
      </w:r>
      <w:r w:rsidR="0057527B" w:rsidRPr="004331EE">
        <w:rPr>
          <w:b/>
          <w:color w:val="000000" w:themeColor="text1"/>
        </w:rPr>
        <w:t xml:space="preserve"> nebo</w:t>
      </w:r>
      <w:r w:rsidR="000B5E60" w:rsidRPr="004331EE">
        <w:rPr>
          <w:b/>
          <w:color w:val="000000" w:themeColor="text1"/>
        </w:rPr>
        <w:t xml:space="preserve"> pokud je na stezce mokro!</w:t>
      </w:r>
      <w:r w:rsidR="00C74E47" w:rsidRPr="004331EE">
        <w:rPr>
          <w:color w:val="000000" w:themeColor="text1"/>
        </w:rPr>
        <w:t xml:space="preserve"> </w:t>
      </w:r>
      <w:r w:rsidRPr="00356AC0">
        <w:t xml:space="preserve">Za poškození zařízení </w:t>
      </w:r>
      <w:r w:rsidR="00960274" w:rsidRPr="00356AC0">
        <w:t>stezky</w:t>
      </w:r>
      <w:r w:rsidRPr="00356AC0">
        <w:t xml:space="preserve"> lze uložit podle § 50 zákona o přestupcích č.200/1990 Sb., pokutu do</w:t>
      </w:r>
      <w:r w:rsidR="00C74E47">
        <w:t xml:space="preserve"> výše 15.000,- Kč</w:t>
      </w:r>
      <w:r w:rsidRPr="00356AC0">
        <w:t>. Poškození však může být posouzeno i jako trestný čin podle § 228 trestního zákona.</w:t>
      </w:r>
    </w:p>
    <w:p w:rsidR="009A68B1" w:rsidRPr="00356AC0" w:rsidRDefault="009A68B1" w:rsidP="006119A4">
      <w:pPr>
        <w:jc w:val="both"/>
        <w:rPr>
          <w:b/>
          <w:color w:val="FF0000"/>
          <w:u w:val="single"/>
        </w:rPr>
      </w:pPr>
    </w:p>
    <w:p w:rsidR="003177DE" w:rsidRPr="000B5E60" w:rsidRDefault="003177DE" w:rsidP="000B5E60">
      <w:pPr>
        <w:rPr>
          <w:color w:val="000000" w:themeColor="text1"/>
          <w:u w:val="single"/>
        </w:rPr>
      </w:pPr>
      <w:r w:rsidRPr="00356AC0">
        <w:rPr>
          <w:b/>
          <w:color w:val="FF0000"/>
          <w:u w:val="single"/>
        </w:rPr>
        <w:t>Provozovatel:</w:t>
      </w:r>
      <w:r w:rsidRPr="00356AC0">
        <w:t xml:space="preserve"> </w:t>
      </w:r>
      <w:r w:rsidR="007C11FE" w:rsidRPr="00356AC0">
        <w:t xml:space="preserve"> </w:t>
      </w:r>
      <w:r w:rsidRPr="00356AC0">
        <w:t>Město Zruč nad Sázavou</w:t>
      </w:r>
      <w:r w:rsidR="000B5E60">
        <w:t>,</w:t>
      </w:r>
      <w:r w:rsidR="007C11FE" w:rsidRPr="00356AC0">
        <w:t xml:space="preserve"> </w:t>
      </w:r>
      <w:r w:rsidRPr="00356AC0">
        <w:t xml:space="preserve">tel.: </w:t>
      </w:r>
      <w:r w:rsidRPr="006151D5">
        <w:t>+420</w:t>
      </w:r>
      <w:r w:rsidR="004331EE" w:rsidRPr="006151D5">
        <w:t> 601 213 214</w:t>
      </w:r>
      <w:r w:rsidR="000B5E60">
        <w:t xml:space="preserve">, </w:t>
      </w:r>
      <w:r w:rsidRPr="00356AC0">
        <w:t xml:space="preserve">e-mail: </w:t>
      </w:r>
      <w:hyperlink r:id="rId7" w:history="1">
        <w:r w:rsidR="00150290" w:rsidRPr="00777AA0">
          <w:rPr>
            <w:rStyle w:val="Hypertextovodkaz"/>
          </w:rPr>
          <w:t>zamek@mesto-zruc.cz</w:t>
        </w:r>
      </w:hyperlink>
      <w:r w:rsidR="000B5E60" w:rsidRPr="000B5E60">
        <w:rPr>
          <w:color w:val="000000" w:themeColor="text1"/>
        </w:rPr>
        <w:t xml:space="preserve">, adresa: </w:t>
      </w:r>
      <w:r w:rsidRPr="000B5E60">
        <w:rPr>
          <w:color w:val="000000" w:themeColor="text1"/>
        </w:rPr>
        <w:t>Zámek 1</w:t>
      </w:r>
      <w:r w:rsidR="000B5E60" w:rsidRPr="000B5E60">
        <w:rPr>
          <w:color w:val="000000" w:themeColor="text1"/>
        </w:rPr>
        <w:t xml:space="preserve">, </w:t>
      </w:r>
      <w:r w:rsidRPr="000B5E60">
        <w:rPr>
          <w:color w:val="000000" w:themeColor="text1"/>
        </w:rPr>
        <w:t>285 22 Zruč nad Sázavou</w:t>
      </w:r>
    </w:p>
    <w:p w:rsidR="003177DE" w:rsidRPr="00356AC0" w:rsidRDefault="003177DE" w:rsidP="003177DE">
      <w:pPr>
        <w:rPr>
          <w:u w:val="single"/>
        </w:rPr>
      </w:pPr>
    </w:p>
    <w:p w:rsidR="004379E4" w:rsidRDefault="003177DE" w:rsidP="003177DE">
      <w:pPr>
        <w:rPr>
          <w:b/>
        </w:rPr>
      </w:pPr>
      <w:r w:rsidRPr="00356AC0">
        <w:rPr>
          <w:b/>
          <w:color w:val="FF0000"/>
          <w:u w:val="single"/>
        </w:rPr>
        <w:t>Důležitá telefonní čísla:</w:t>
      </w:r>
      <w:r w:rsidRPr="00356AC0">
        <w:rPr>
          <w:b/>
          <w:color w:val="FF0000"/>
        </w:rPr>
        <w:t xml:space="preserve"> </w:t>
      </w:r>
      <w:r w:rsidRPr="00356AC0">
        <w:rPr>
          <w:b/>
        </w:rPr>
        <w:t xml:space="preserve"> </w:t>
      </w:r>
      <w:r w:rsidR="002A7FBC" w:rsidRPr="00356AC0">
        <w:rPr>
          <w:b/>
        </w:rPr>
        <w:t xml:space="preserve"> </w:t>
      </w:r>
      <w:r w:rsidR="004379E4">
        <w:rPr>
          <w:b/>
        </w:rPr>
        <w:t>724 102 231</w:t>
      </w:r>
      <w:r w:rsidR="004379E4" w:rsidRPr="00356AC0">
        <w:rPr>
          <w:b/>
        </w:rPr>
        <w:t xml:space="preserve"> – Městská policie</w:t>
      </w:r>
      <w:r w:rsidR="004379E4">
        <w:rPr>
          <w:b/>
        </w:rPr>
        <w:t xml:space="preserve"> Zruč nad Sázavou</w:t>
      </w:r>
    </w:p>
    <w:p w:rsidR="003177DE" w:rsidRPr="00356AC0" w:rsidRDefault="004379E4" w:rsidP="004379E4">
      <w:pPr>
        <w:ind w:left="2124"/>
        <w:rPr>
          <w:b/>
          <w:color w:val="FF0000"/>
          <w:u w:val="single"/>
        </w:rPr>
      </w:pPr>
      <w:r>
        <w:rPr>
          <w:b/>
        </w:rPr>
        <w:t xml:space="preserve">        </w:t>
      </w:r>
      <w:r w:rsidR="003177DE" w:rsidRPr="00356AC0">
        <w:rPr>
          <w:b/>
        </w:rPr>
        <w:t>158 – Policie ČR</w:t>
      </w:r>
    </w:p>
    <w:p w:rsidR="003177DE" w:rsidRPr="00356AC0" w:rsidRDefault="003177DE" w:rsidP="003177DE">
      <w:pPr>
        <w:tabs>
          <w:tab w:val="left" w:pos="3225"/>
        </w:tabs>
        <w:rPr>
          <w:b/>
        </w:rPr>
      </w:pPr>
      <w:r w:rsidRPr="00356AC0">
        <w:rPr>
          <w:b/>
        </w:rPr>
        <w:t xml:space="preserve">            </w:t>
      </w:r>
      <w:r w:rsidR="000B5E60">
        <w:rPr>
          <w:b/>
        </w:rPr>
        <w:t xml:space="preserve">                               </w:t>
      </w:r>
      <w:r w:rsidRPr="00356AC0">
        <w:rPr>
          <w:b/>
        </w:rPr>
        <w:t>155 – Záchranná služba ČR</w:t>
      </w:r>
    </w:p>
    <w:p w:rsidR="003177DE" w:rsidRPr="00356AC0" w:rsidRDefault="003177DE" w:rsidP="003177DE">
      <w:pPr>
        <w:tabs>
          <w:tab w:val="left" w:pos="3225"/>
        </w:tabs>
        <w:rPr>
          <w:b/>
        </w:rPr>
      </w:pPr>
      <w:r w:rsidRPr="00356AC0">
        <w:rPr>
          <w:b/>
        </w:rPr>
        <w:t xml:space="preserve">                                           150 – Hasiči ČR</w:t>
      </w:r>
    </w:p>
    <w:p w:rsidR="003177DE" w:rsidRPr="00356AC0" w:rsidRDefault="003177DE" w:rsidP="003177DE">
      <w:pPr>
        <w:tabs>
          <w:tab w:val="left" w:pos="3225"/>
        </w:tabs>
        <w:rPr>
          <w:b/>
        </w:rPr>
      </w:pPr>
      <w:r w:rsidRPr="00356AC0">
        <w:rPr>
          <w:b/>
        </w:rPr>
        <w:t xml:space="preserve">            </w:t>
      </w:r>
      <w:r w:rsidR="000B5E60">
        <w:rPr>
          <w:b/>
        </w:rPr>
        <w:t xml:space="preserve">                               </w:t>
      </w:r>
      <w:r w:rsidRPr="00356AC0">
        <w:rPr>
          <w:b/>
        </w:rPr>
        <w:t xml:space="preserve">112 – </w:t>
      </w:r>
      <w:r w:rsidR="002A7FBC" w:rsidRPr="00356AC0">
        <w:rPr>
          <w:b/>
        </w:rPr>
        <w:t>Tísňové volání</w:t>
      </w:r>
    </w:p>
    <w:p w:rsidR="009A68B1" w:rsidRPr="004379E4" w:rsidRDefault="003177DE" w:rsidP="004379E4">
      <w:pPr>
        <w:tabs>
          <w:tab w:val="left" w:pos="3225"/>
        </w:tabs>
        <w:rPr>
          <w:b/>
        </w:rPr>
      </w:pPr>
      <w:r w:rsidRPr="00356AC0">
        <w:rPr>
          <w:b/>
        </w:rPr>
        <w:t xml:space="preserve">                      </w:t>
      </w:r>
      <w:r w:rsidR="004379E4">
        <w:rPr>
          <w:b/>
        </w:rPr>
        <w:t xml:space="preserve">                     </w:t>
      </w:r>
    </w:p>
    <w:p w:rsidR="009A68B1" w:rsidRPr="0057527B" w:rsidRDefault="009A68B1" w:rsidP="008B2E35">
      <w:pPr>
        <w:jc w:val="right"/>
        <w:rPr>
          <w:sz w:val="2"/>
        </w:rPr>
      </w:pPr>
    </w:p>
    <w:p w:rsidR="009A68B1" w:rsidRPr="00356AC0" w:rsidRDefault="009F5F37" w:rsidP="00C74E47">
      <w:r>
        <w:t xml:space="preserve">Schváleno radou města </w:t>
      </w:r>
      <w:r w:rsidR="006151D5">
        <w:t xml:space="preserve">dne </w:t>
      </w:r>
      <w:proofErr w:type="gramStart"/>
      <w:r w:rsidR="006151D5">
        <w:t>28.1. 2026</w:t>
      </w:r>
      <w:proofErr w:type="gramEnd"/>
      <w:r w:rsidR="006151D5">
        <w:t>, č. usnesení 1157/81/RM/2026.</w:t>
      </w:r>
      <w:bookmarkStart w:id="0" w:name="_GoBack"/>
      <w:bookmarkEnd w:id="0"/>
    </w:p>
    <w:p w:rsidR="009A68B1" w:rsidRPr="00356AC0" w:rsidRDefault="009A68B1" w:rsidP="008B2E35">
      <w:pPr>
        <w:jc w:val="right"/>
      </w:pPr>
    </w:p>
    <w:p w:rsidR="009A68B1" w:rsidRPr="00356AC0" w:rsidRDefault="00C74E47" w:rsidP="008B2E35">
      <w:pPr>
        <w:jc w:val="right"/>
      </w:pPr>
      <w:r>
        <w:t>………………………</w:t>
      </w:r>
    </w:p>
    <w:p w:rsidR="003B3B3E" w:rsidRPr="00356AC0" w:rsidRDefault="00C74E47" w:rsidP="008B2E35">
      <w:pPr>
        <w:jc w:val="right"/>
      </w:pPr>
      <w:r>
        <w:t>Mgr. Martin Hujer</w:t>
      </w:r>
    </w:p>
    <w:p w:rsidR="008B2E35" w:rsidRPr="0063592F" w:rsidRDefault="00C74E47" w:rsidP="0063592F">
      <w:pPr>
        <w:ind w:left="6372" w:firstLine="708"/>
        <w:jc w:val="center"/>
        <w:rPr>
          <w:sz w:val="34"/>
          <w:szCs w:val="34"/>
        </w:rPr>
      </w:pPr>
      <w:r>
        <w:t>starosta města</w:t>
      </w:r>
    </w:p>
    <w:sectPr w:rsidR="008B2E35" w:rsidRPr="0063592F" w:rsidSect="00B43F86">
      <w:headerReference w:type="default" r:id="rId8"/>
      <w:footerReference w:type="default" r:id="rId9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75" w:rsidRDefault="00A71875">
      <w:r>
        <w:separator/>
      </w:r>
    </w:p>
  </w:endnote>
  <w:endnote w:type="continuationSeparator" w:id="0">
    <w:p w:rsidR="00A71875" w:rsidRDefault="00A7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733" w:rsidRPr="004F0717" w:rsidRDefault="00694733">
    <w:pPr>
      <w:pStyle w:val="Zpat"/>
      <w:rPr>
        <w:sz w:val="20"/>
        <w:szCs w:val="20"/>
      </w:rPr>
    </w:pPr>
    <w:r w:rsidRPr="004F0717">
      <w:rPr>
        <w:sz w:val="20"/>
        <w:szCs w:val="20"/>
      </w:rPr>
      <w:t xml:space="preserve">Tel.: </w:t>
    </w:r>
    <w:r w:rsidR="004331EE">
      <w:rPr>
        <w:sz w:val="20"/>
        <w:szCs w:val="20"/>
      </w:rPr>
      <w:t>601 213 214</w:t>
    </w:r>
    <w:r w:rsidRPr="004F0717">
      <w:rPr>
        <w:sz w:val="20"/>
        <w:szCs w:val="20"/>
      </w:rPr>
      <w:t xml:space="preserve">       </w:t>
    </w:r>
    <w:r w:rsidRPr="004F0717">
      <w:rPr>
        <w:sz w:val="20"/>
        <w:szCs w:val="20"/>
      </w:rPr>
      <w:tab/>
      <w:t xml:space="preserve">E-mail: </w:t>
    </w:r>
    <w:r w:rsidR="000E4DA9">
      <w:rPr>
        <w:sz w:val="20"/>
        <w:szCs w:val="20"/>
      </w:rPr>
      <w:t>kultura</w:t>
    </w:r>
    <w:r w:rsidR="00E551A3" w:rsidRPr="00E551A3">
      <w:rPr>
        <w:sz w:val="20"/>
        <w:szCs w:val="20"/>
      </w:rPr>
      <w:t>@mesto-zruc.cz</w:t>
    </w:r>
    <w:r w:rsidR="00E551A3">
      <w:rPr>
        <w:sz w:val="20"/>
        <w:szCs w:val="20"/>
      </w:rPr>
      <w:tab/>
    </w:r>
    <w:r w:rsidR="00E551A3" w:rsidRPr="00E551A3">
      <w:rPr>
        <w:color w:val="000000"/>
        <w:sz w:val="20"/>
        <w:szCs w:val="20"/>
      </w:rPr>
      <w:t>Číslo účtu:</w:t>
    </w:r>
    <w:r w:rsidR="00FC5290">
      <w:rPr>
        <w:color w:val="000000"/>
        <w:sz w:val="20"/>
        <w:szCs w:val="20"/>
      </w:rPr>
      <w:t xml:space="preserve"> </w:t>
    </w:r>
    <w:r w:rsidR="00A42284">
      <w:rPr>
        <w:color w:val="000000"/>
        <w:sz w:val="20"/>
        <w:szCs w:val="20"/>
      </w:rPr>
      <w:t>0443549369/0800</w:t>
    </w:r>
  </w:p>
  <w:p w:rsidR="00694733" w:rsidRPr="004F0717" w:rsidRDefault="00694733">
    <w:pPr>
      <w:pStyle w:val="Zpat"/>
      <w:rPr>
        <w:sz w:val="20"/>
        <w:szCs w:val="20"/>
      </w:rPr>
    </w:pPr>
    <w:r w:rsidRPr="004F0717">
      <w:rPr>
        <w:sz w:val="20"/>
        <w:szCs w:val="20"/>
      </w:rPr>
      <w:t xml:space="preserve">Internet: </w:t>
    </w:r>
    <w:r w:rsidR="00A42284" w:rsidRPr="00A42284">
      <w:rPr>
        <w:sz w:val="20"/>
        <w:szCs w:val="20"/>
      </w:rPr>
      <w:t>www.mesto-zruc.cz</w:t>
    </w:r>
    <w:r w:rsidR="00A42284">
      <w:rPr>
        <w:sz w:val="20"/>
        <w:szCs w:val="20"/>
      </w:rPr>
      <w:t xml:space="preserve">       </w:t>
    </w:r>
    <w:r w:rsidR="00994FD0">
      <w:rPr>
        <w:sz w:val="20"/>
        <w:szCs w:val="20"/>
      </w:rPr>
      <w:t xml:space="preserve">             </w:t>
    </w:r>
    <w:r w:rsidR="00DF4FD6">
      <w:rPr>
        <w:sz w:val="20"/>
        <w:szCs w:val="20"/>
      </w:rPr>
      <w:t xml:space="preserve"> </w:t>
    </w:r>
    <w:r w:rsidR="00A42284">
      <w:rPr>
        <w:sz w:val="20"/>
        <w:szCs w:val="20"/>
      </w:rPr>
      <w:t>IČ: 00236667</w:t>
    </w:r>
    <w:r w:rsidR="00A4228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75" w:rsidRDefault="00A71875">
      <w:r>
        <w:separator/>
      </w:r>
    </w:p>
  </w:footnote>
  <w:footnote w:type="continuationSeparator" w:id="0">
    <w:p w:rsidR="00A71875" w:rsidRDefault="00A71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733" w:rsidRPr="00F54C36" w:rsidRDefault="004331EE" w:rsidP="00ED0F69">
    <w:pPr>
      <w:pStyle w:val="Zhlav"/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-76200</wp:posOffset>
          </wp:positionV>
          <wp:extent cx="671830" cy="603250"/>
          <wp:effectExtent l="0" t="0" r="0" b="6350"/>
          <wp:wrapTight wrapText="bothSides">
            <wp:wrapPolygon edited="0">
              <wp:start x="0" y="0"/>
              <wp:lineTo x="0" y="21145"/>
              <wp:lineTo x="20824" y="21145"/>
              <wp:lineTo x="2082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Zruc_nad_Sazavou_logo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C90">
      <w:rPr>
        <w:b/>
        <w:noProof/>
        <w:sz w:val="44"/>
        <w:szCs w:val="44"/>
      </w:rPr>
      <w:t>Město</w:t>
    </w:r>
    <w:r w:rsidR="00694733" w:rsidRPr="00F54C36">
      <w:rPr>
        <w:b/>
        <w:sz w:val="44"/>
        <w:szCs w:val="44"/>
      </w:rPr>
      <w:t xml:space="preserve"> Zruč nad Sázavou</w:t>
    </w:r>
  </w:p>
  <w:p w:rsidR="00694733" w:rsidRPr="0009465B" w:rsidRDefault="006B2500" w:rsidP="00ED0F69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O</w:t>
    </w:r>
    <w:r w:rsidR="00F04924">
      <w:rPr>
        <w:sz w:val="28"/>
        <w:szCs w:val="28"/>
      </w:rPr>
      <w:t xml:space="preserve">dbor </w:t>
    </w:r>
    <w:r>
      <w:rPr>
        <w:sz w:val="28"/>
        <w:szCs w:val="28"/>
      </w:rPr>
      <w:t>kultury</w:t>
    </w:r>
    <w:r w:rsidR="003A695F">
      <w:rPr>
        <w:sz w:val="28"/>
        <w:szCs w:val="28"/>
      </w:rPr>
      <w:t>, školství</w:t>
    </w:r>
    <w:r>
      <w:rPr>
        <w:sz w:val="28"/>
        <w:szCs w:val="28"/>
      </w:rPr>
      <w:t xml:space="preserve"> a sportu</w:t>
    </w:r>
    <w:r w:rsidR="002D074A">
      <w:rPr>
        <w:sz w:val="28"/>
        <w:szCs w:val="28"/>
      </w:rPr>
      <w:t xml:space="preserve">, </w:t>
    </w:r>
    <w:r w:rsidR="00694733" w:rsidRPr="0009465B">
      <w:rPr>
        <w:sz w:val="28"/>
        <w:szCs w:val="28"/>
      </w:rPr>
      <w:t>Zámek 1, 285 22 Zruč nad Sázavou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A30BE"/>
    <w:multiLevelType w:val="hybridMultilevel"/>
    <w:tmpl w:val="35F6B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C9"/>
    <w:rsid w:val="00040A83"/>
    <w:rsid w:val="00052A6F"/>
    <w:rsid w:val="000620A2"/>
    <w:rsid w:val="00090D49"/>
    <w:rsid w:val="0009465B"/>
    <w:rsid w:val="000B5E60"/>
    <w:rsid w:val="000E388D"/>
    <w:rsid w:val="000E4DA9"/>
    <w:rsid w:val="001017E3"/>
    <w:rsid w:val="00146EBD"/>
    <w:rsid w:val="00150290"/>
    <w:rsid w:val="0018698A"/>
    <w:rsid w:val="001A735C"/>
    <w:rsid w:val="001F461A"/>
    <w:rsid w:val="0020719A"/>
    <w:rsid w:val="00211E39"/>
    <w:rsid w:val="002167A1"/>
    <w:rsid w:val="0022490D"/>
    <w:rsid w:val="00231FFC"/>
    <w:rsid w:val="00280C90"/>
    <w:rsid w:val="002A06A7"/>
    <w:rsid w:val="002A72C3"/>
    <w:rsid w:val="002A7FBC"/>
    <w:rsid w:val="002D074A"/>
    <w:rsid w:val="002F0182"/>
    <w:rsid w:val="002F4FE2"/>
    <w:rsid w:val="003177DE"/>
    <w:rsid w:val="0034135D"/>
    <w:rsid w:val="0034154D"/>
    <w:rsid w:val="00356AC0"/>
    <w:rsid w:val="00387A9E"/>
    <w:rsid w:val="003A695F"/>
    <w:rsid w:val="003B3B3E"/>
    <w:rsid w:val="004119B8"/>
    <w:rsid w:val="00413007"/>
    <w:rsid w:val="004331EE"/>
    <w:rsid w:val="004379E4"/>
    <w:rsid w:val="00465D38"/>
    <w:rsid w:val="00484313"/>
    <w:rsid w:val="004C3471"/>
    <w:rsid w:val="004F0717"/>
    <w:rsid w:val="00500D50"/>
    <w:rsid w:val="005341CD"/>
    <w:rsid w:val="00561881"/>
    <w:rsid w:val="0057527B"/>
    <w:rsid w:val="005753F4"/>
    <w:rsid w:val="005754D6"/>
    <w:rsid w:val="00587462"/>
    <w:rsid w:val="00595F2E"/>
    <w:rsid w:val="005F18C0"/>
    <w:rsid w:val="006119A4"/>
    <w:rsid w:val="006151D5"/>
    <w:rsid w:val="0063592F"/>
    <w:rsid w:val="006422D6"/>
    <w:rsid w:val="0064239D"/>
    <w:rsid w:val="00694733"/>
    <w:rsid w:val="006960AE"/>
    <w:rsid w:val="006B2500"/>
    <w:rsid w:val="00705251"/>
    <w:rsid w:val="00725025"/>
    <w:rsid w:val="007574F7"/>
    <w:rsid w:val="007632F4"/>
    <w:rsid w:val="007861AC"/>
    <w:rsid w:val="007C11FE"/>
    <w:rsid w:val="007C6016"/>
    <w:rsid w:val="007F5EAF"/>
    <w:rsid w:val="00812E9B"/>
    <w:rsid w:val="008B2E35"/>
    <w:rsid w:val="008F1EF5"/>
    <w:rsid w:val="00907DBF"/>
    <w:rsid w:val="00960274"/>
    <w:rsid w:val="009606EE"/>
    <w:rsid w:val="009639AA"/>
    <w:rsid w:val="00967D37"/>
    <w:rsid w:val="00993108"/>
    <w:rsid w:val="00994FD0"/>
    <w:rsid w:val="009A68B1"/>
    <w:rsid w:val="009D67B5"/>
    <w:rsid w:val="009D6C91"/>
    <w:rsid w:val="009F5F37"/>
    <w:rsid w:val="00A10B87"/>
    <w:rsid w:val="00A37533"/>
    <w:rsid w:val="00A412DC"/>
    <w:rsid w:val="00A42284"/>
    <w:rsid w:val="00A71875"/>
    <w:rsid w:val="00AC5FB4"/>
    <w:rsid w:val="00AC6254"/>
    <w:rsid w:val="00AD0BB3"/>
    <w:rsid w:val="00AD4C37"/>
    <w:rsid w:val="00AF6DF0"/>
    <w:rsid w:val="00B43F86"/>
    <w:rsid w:val="00B53902"/>
    <w:rsid w:val="00BC0C71"/>
    <w:rsid w:val="00C01201"/>
    <w:rsid w:val="00C16BB6"/>
    <w:rsid w:val="00C276C9"/>
    <w:rsid w:val="00C74E47"/>
    <w:rsid w:val="00CA3A24"/>
    <w:rsid w:val="00CA6DB7"/>
    <w:rsid w:val="00D51F59"/>
    <w:rsid w:val="00D60366"/>
    <w:rsid w:val="00D76094"/>
    <w:rsid w:val="00D92A01"/>
    <w:rsid w:val="00DC5BEF"/>
    <w:rsid w:val="00DF4FD6"/>
    <w:rsid w:val="00E26846"/>
    <w:rsid w:val="00E5267B"/>
    <w:rsid w:val="00E551A3"/>
    <w:rsid w:val="00E953A0"/>
    <w:rsid w:val="00ED0F69"/>
    <w:rsid w:val="00F04924"/>
    <w:rsid w:val="00F144DD"/>
    <w:rsid w:val="00F54C36"/>
    <w:rsid w:val="00F84152"/>
    <w:rsid w:val="00FC529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A48C93EE-DC85-4C51-985F-89B8F98D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73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7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76C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551A3"/>
    <w:rPr>
      <w:color w:val="0000FF"/>
      <w:u w:val="single"/>
    </w:rPr>
  </w:style>
  <w:style w:type="paragraph" w:styleId="Zkladntext">
    <w:name w:val="Body Text"/>
    <w:basedOn w:val="Normln"/>
    <w:rsid w:val="007861AC"/>
    <w:pPr>
      <w:jc w:val="both"/>
    </w:pPr>
  </w:style>
  <w:style w:type="paragraph" w:styleId="Textbubliny">
    <w:name w:val="Balloon Text"/>
    <w:basedOn w:val="Normln"/>
    <w:semiHidden/>
    <w:rsid w:val="007861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1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ek@mesto-zr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Zruč nad Sázavou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</dc:creator>
  <cp:lastModifiedBy>Martina Fialová</cp:lastModifiedBy>
  <cp:revision>2</cp:revision>
  <cp:lastPrinted>2024-03-13T13:59:00Z</cp:lastPrinted>
  <dcterms:created xsi:type="dcterms:W3CDTF">2026-02-03T13:46:00Z</dcterms:created>
  <dcterms:modified xsi:type="dcterms:W3CDTF">2026-02-03T13:46:00Z</dcterms:modified>
</cp:coreProperties>
</file>